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64414b" w14:textId="964414b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4F3811" w:rsidP="004F3811" w:rsidRDefault="004F3811">
      <w:pPr>
        <w:jc w:val="center"/>
        <w:rPr>
          <w:rFonts w:cs="Arial"/>
          <w:b/>
        </w:rPr>
      </w:pPr>
    </w:p>
    <w:p w:rsidR="00EF6C51" w:rsidP="004F3811" w:rsidRDefault="00EF6C51">
      <w:pPr>
        <w:jc w:val="center"/>
        <w:rPr>
          <w:rFonts w:cs="Arial"/>
          <w:b/>
        </w:rPr>
      </w:pPr>
    </w:p>
    <w:p w:rsidR="00EF6C51" w:rsidP="004F3811" w:rsidRDefault="00EF6C51">
      <w:pPr>
        <w:jc w:val="center"/>
        <w:rPr>
          <w:rFonts w:cs="Arial"/>
          <w:b/>
        </w:rPr>
      </w:pPr>
    </w:p>
    <w:p w:rsidRPr="00BE62FB" w:rsidR="00EF6C51" w:rsidP="004F3811" w:rsidRDefault="00EF6C5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D2255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CD2255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CD2255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BC0EC3" w:rsidP="004F3811" w:rsidRDefault="00BC0EC3">
      <w:pPr>
        <w:jc w:val="center"/>
        <w:rPr>
          <w:rFonts w:cs="Arial"/>
          <w:b/>
        </w:rPr>
      </w:pPr>
      <w:r w:rsidRPr="00BC0EC3">
        <w:rPr>
          <w:rFonts w:cs="Arial"/>
          <w:b/>
        </w:rPr>
        <w:t>NAVAL INTERIOR d.o.o. Buje, Ulica Nicolo Gabrielia 1,</w:t>
      </w:r>
    </w:p>
    <w:p w:rsidRPr="00BE62FB" w:rsidR="004F3811" w:rsidP="004F3811" w:rsidRDefault="00BC0EC3">
      <w:pPr>
        <w:jc w:val="center"/>
        <w:rPr>
          <w:rFonts w:cs="Arial"/>
          <w:b/>
        </w:rPr>
      </w:pPr>
      <w:r w:rsidRPr="00BC0EC3">
        <w:rPr>
          <w:rFonts w:cs="Arial"/>
          <w:b/>
        </w:rPr>
        <w:t xml:space="preserve"> OIB 53560323019, MBS 130083381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 w:rsidR="00BC0EC3">
        <w:rPr>
          <w:rFonts w:cs="Arial"/>
        </w:rPr>
        <w:t>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BC0EC3">
        <w:rPr>
          <w:rFonts w:cs="Arial"/>
        </w:rPr>
        <w:t xml:space="preserve">Za predlagatelja: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EF6C51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D2255">
        <w:rPr>
          <w:rFonts w:cs="Arial"/>
        </w:rPr>
        <w:t>15</w:t>
      </w:r>
      <w:r w:rsidRPr="00BE62FB">
        <w:rPr>
          <w:rFonts w:cs="Arial"/>
        </w:rPr>
        <w:t>. prosinca 20</w:t>
      </w:r>
      <w:r w:rsidR="00CD2255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BC0EC3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BC0EC3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CD2255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BC0EC3">
        <w:rPr>
          <w:rFonts w:cs="Arial"/>
        </w:rPr>
        <w:t>14</w:t>
      </w:r>
      <w:r w:rsidR="00CD2255">
        <w:rPr>
          <w:rFonts w:cs="Arial"/>
        </w:rPr>
        <w:t xml:space="preserve">. </w:t>
      </w:r>
      <w:r w:rsidR="00BC0EC3">
        <w:rPr>
          <w:rFonts w:cs="Arial"/>
        </w:rPr>
        <w:t>rujna</w:t>
      </w:r>
      <w:r w:rsidR="00CD2255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CD2255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BC0EC3">
        <w:rPr>
          <w:rFonts w:cs="Arial"/>
        </w:rPr>
        <w:t>142</w:t>
      </w:r>
      <w:r w:rsidRPr="00BE62FB">
        <w:rPr>
          <w:rFonts w:cs="Arial"/>
        </w:rPr>
        <w:t xml:space="preserve"> dana u ukupnom iznosu od </w:t>
      </w:r>
      <w:r w:rsidR="00BC0EC3">
        <w:rPr>
          <w:rFonts w:cs="Arial"/>
        </w:rPr>
        <w:t>2.725.426,34</w:t>
      </w:r>
      <w:r w:rsidRPr="00BE62FB">
        <w:rPr>
          <w:rFonts w:cs="Arial"/>
        </w:rPr>
        <w:t xml:space="preserve"> kn.</w:t>
      </w:r>
      <w:r w:rsidR="00CD2255">
        <w:rPr>
          <w:rFonts w:cs="Arial"/>
        </w:rPr>
        <w:t xml:space="preserve"> </w:t>
      </w:r>
      <w:r w:rsidRPr="00EF6C51" w:rsidR="00CD2255">
        <w:rPr>
          <w:rFonts w:cs="Arial"/>
        </w:rPr>
        <w:t xml:space="preserve">Na današnji dan blokada iznosi </w:t>
      </w:r>
      <w:r w:rsidRPr="00EF6C51">
        <w:rPr>
          <w:rFonts w:cs="Arial"/>
        </w:rPr>
        <w:t xml:space="preserve"> </w:t>
      </w:r>
      <w:r w:rsidR="00EF6C51">
        <w:rPr>
          <w:rFonts w:cs="Arial"/>
        </w:rPr>
        <w:t>412.111,36 eura.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BC0EC3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predlagatelja ostaje u cijelosti kod prijedloga da se nad dužnikom otvori stečajni postupak. </w:t>
      </w:r>
    </w:p>
    <w:p w:rsidRPr="00BE62FB" w:rsidR="00BC0EC3" w:rsidP="004F3811" w:rsidRDefault="00BC0EC3">
      <w:pPr>
        <w:ind w:right="-288"/>
        <w:jc w:val="both"/>
        <w:rPr>
          <w:rFonts w:cs="Arial"/>
        </w:rPr>
      </w:pPr>
    </w:p>
    <w:p w:rsidR="00EF6C51" w:rsidP="004F3811" w:rsidRDefault="00EF6C51">
      <w:pPr>
        <w:ind w:right="-288" w:firstLine="708"/>
        <w:jc w:val="both"/>
        <w:rPr>
          <w:rFonts w:cs="Arial"/>
        </w:rPr>
      </w:pPr>
    </w:p>
    <w:p w:rsidR="00EF6C51" w:rsidP="004F3811" w:rsidRDefault="00EF6C51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742948" w:rsidP="00742948" w:rsidRDefault="00742948">
      <w:pPr>
        <w:jc w:val="both"/>
      </w:pPr>
      <w:r>
        <w:t xml:space="preserve">.  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BC0EC3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Imenovat će se privremeni stečajni upravitelj koji će ispitati imovinu dužnika.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BC0EC3">
        <w:rPr>
          <w:rFonts w:cs="Arial"/>
        </w:rPr>
        <w:t>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EF6C51" w:rsidP="004F3811" w:rsidRDefault="00EF6C51">
      <w:pPr>
        <w:ind w:left="1416" w:hanging="1416"/>
        <w:jc w:val="both"/>
        <w:rPr>
          <w:rFonts w:cs="Arial"/>
        </w:rPr>
      </w:pPr>
    </w:p>
    <w:p w:rsidRPr="00BE62FB" w:rsidR="00EF6C51" w:rsidP="004F3811" w:rsidRDefault="00EF6C51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702C47" w:rsidRDefault="004F38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80"/>
        </w:tabs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  <w:r w:rsidR="00702C47">
        <w:rPr>
          <w:rFonts w:cs="Arial"/>
        </w:rPr>
        <w:t xml:space="preserve">                               Za predlagatelja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1A40EA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BC0EC3" w:rsidP="00BC0EC3" w:rsidRDefault="00BC0EC3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411/2022-17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BC0EC3">
      <w:rPr>
        <w:rFonts w:ascii="Arial" w:hAnsi="Arial" w:cs="Arial"/>
      </w:rPr>
      <w:t>411/2022-17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A40EA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02C47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95D51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C0EC3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255"/>
    <w:rsid w:val="00CD254E"/>
    <w:rsid w:val="00CD2568"/>
    <w:rsid w:val="00CF7611"/>
    <w:rsid w:val="00DF0331"/>
    <w:rsid w:val="00E25E51"/>
    <w:rsid w:val="00E3781E"/>
    <w:rsid w:val="00E51C1E"/>
    <w:rsid w:val="00EF6C51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A40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40E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A40E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A40E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A40E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veljače 2023.</izvorni_sadrzaj>
    <derivirana_varijabla naziv="DomainObject.StvarniPocetakDatum_1">3. veljače 2023.</derivirana_varijabla>
  </DomainObject.StvarniPocetakDatum>
  <DomainObject.StvarniZavrsetakDatum>
    <izvorni_sadrzaj>3. veljače 2023.</izvorni_sadrzaj>
    <derivirana_varijabla naziv="DomainObject.StvarniZavrsetakDatum_1">3. veljače 2023.</derivirana_varijabla>
  </DomainObject.StvarniZavrsetakDatum>
  <DomainObject.PlaniraniZavrsetakDatum>
    <izvorni_sadrzaj>3. veljače 2023.</izvorni_sadrzaj>
    <derivirana_varijabla naziv="DomainObject.PlaniraniZavrsetakDatum_1">3. veljače 2023.</derivirana_varijabla>
  </DomainObject.PlaniraniZavrsetakDatum>
  <DomainObject.PlaniraniPocetakDatum>
    <izvorni_sadrzaj>3. veljače 2023.</izvorni_sadrzaj>
    <derivirana_varijabla naziv="DomainObject.PlaniraniPocetakDatum_1">3. veljače 2023.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veljače 2023.</izvorni_sadrzaj>
    <derivirana_varijabla naziv="DomainObject.Zapisnik.DatumKreiranja_1">3.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St-411/2022-17</izvorni_sadrzaj>
    <derivirana_varijabla naziv="DomainObject.Zapisnik.Oznaka_1">St-411/2022-17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2022.</izvorni_sadrzaj>
    <derivirana_varijabla naziv="DomainObject.Predmet.DatumOsnivanja_1">5.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St-411/2022</izvorni_sadrzaj>
    <derivirana_varijabla naziv="DomainObject.Predmet.OznakaBroj_1">St-411/2022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NAVAL INTERIOR d.o.o. BUJE zastupanog po punomoćniku Roberta Koch</izvorni_sadrzaj>
    <derivirana_varijabla naziv="DomainObject.Predmet.ProtustrankaFormated_1">  NAVAL INTERIOR d.o.o. BUJE zastupanog po punomoćniku Roberta Koch</derivirana_varijabla>
  </DomainObject.Predmet.ProtustrankaFormated>
  <DomainObject.Predmet.ProtustrankaFormatedOIB>
    <izvorni_sadrzaj>  NAVAL INTERIOR d.o.o. BUJE, OIB 53560323019 zastupanog po punomoćniku Roberta Koch</izvorni_sadrzaj>
    <derivirana_varijabla naziv="DomainObject.Predmet.ProtustrankaFormatedOIB_1">  NAVAL INTERIOR d.o.o. BUJE, OIB 53560323019 zastupanog po punomoćniku Roberta Koch</derivirana_varijabla>
  </DomainObject.Predmet.ProtustrankaFormatedOIB>
  <DomainObject.Predmet.ProtustrankaFormatedWithAdress>
    <izvorni_sadrzaj> NAVAL INTERIOR d.o.o. BUJE, Ulica Nicolò Gabrielia - Via Nicolò Gabrieli 1, 52460 Buje zastupanog po punomoćniku Roberta Koch</izvorni_sadrzaj>
    <derivirana_varijabla naziv="DomainObject.Predmet.ProtustrankaFormatedWithAdress_1"> NAVAL INTERIOR d.o.o. BUJE, Ulica Nicolò Gabrielia - Via Nicolò Gabrieli 1, 52460 Buje zastupanog po punomoćniku Roberta Koch</derivirana_varijabla>
  </DomainObject.Predmet.ProtustrankaFormatedWithAdress>
  <DomainObject.Predmet.ProtustrankaFormatedWithAdressOIB>
    <izvorni_sadrzaj> NAVAL INTERIOR d.o.o. BUJE, OIB 53560323019, Ulica Nicolò Gabrielia - Via Nicolò Gabrieli 1, 52460 Buje zastupanog po punomoćniku Roberta Koch</izvorni_sadrzaj>
    <derivirana_varijabla naziv="DomainObject.Predmet.ProtustrankaFormatedWithAdressOIB_1"> NAVAL INTERIOR d.o.o. BUJE, OIB 53560323019, Ulica Nicolò Gabrielia - Via Nicolò Gabrieli 1, 52460 Buje zastupanog po punomoćniku Roberta Koch</derivirana_varijabla>
  </DomainObject.Predmet.ProtustrankaFormatedWithAdressOIB>
  <DomainObject.Predmet.ProtustrankaWithAdress>
    <izvorni_sadrzaj>NAVAL INTERIOR d.o.o. BUJE Ulica Nicolò Gabrielia - Via Nicolò Gabrieli 1, 52460 Buje</izvorni_sadrzaj>
    <derivirana_varijabla naziv="DomainObject.Predmet.ProtustrankaWithAdress_1">NAVAL INTERIOR d.o.o. BUJE Ulica Nicolò Gabrielia - Via Nicolò Gabrieli 1, 52460 Buje</derivirana_varijabla>
  </DomainObject.Predmet.ProtustrankaWithAdress>
  <DomainObject.Predmet.ProtustrankaWithAdressOIB>
    <izvorni_sadrzaj>NAVAL INTERIOR d.o.o. BUJE, OIB 53560323019, Ulica Nicolò Gabrielia - Via Nicolò Gabrieli 1, 52460 Buje</izvorni_sadrzaj>
    <derivirana_varijabla naziv="DomainObject.Predmet.ProtustrankaWithAdressOIB_1">NAVAL INTERIOR d.o.o. BUJE, OIB 53560323019, Ulica Nicolò Gabrielia - Via Nicolò Gabrieli 1, 52460 Buje</derivirana_varijabla>
  </DomainObject.Predmet.ProtustrankaWithAdressOIB>
  <DomainObject.Predmet.ProtustrankaNazivFormated>
    <izvorni_sadrzaj>NAVAL INTERIOR d.o.o. BUJE</izvorni_sadrzaj>
    <derivirana_varijabla naziv="DomainObject.Predmet.ProtustrankaNazivFormated_1">NAVAL INTERIOR d.o.o. BUJE</derivirana_varijabla>
  </DomainObject.Predmet.ProtustrankaNazivFormated>
  <DomainObject.Predmet.ProtustrankaNazivFormatedOIB>
    <izvorni_sadrzaj>NAVAL INTERIOR d.o.o. BUJE, OIB 53560323019</izvorni_sadrzaj>
    <derivirana_varijabla naziv="DomainObject.Predmet.ProtustrankaNazivFormatedOIB_1">NAVAL INTERIOR d.o.o. BUJE, OIB 53560323019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PODRUČNI CARINSKI URED RIJEKA zastupanog po punomoćniku Županijsko državno odvjetništvo u Puli</izvorni_sadrzaj>
    <derivirana_varijabla naziv="DomainObject.Predmet.StrankaFormated_1">  PODRUČNI CARINSKI URED RIJEKA zastupanog po punomoćniku Županijsko državno odvjetništvo u Puli</derivirana_varijabla>
  </DomainObject.Predmet.StrankaFormated>
  <DomainObject.Predmet.StrankaFormatedOIB>
    <izvorni_sadrzaj>  PODRUČNI CARINSKI URED RIJEKA zastupanog po punomoćniku Županijsko državno odvjetništvo u Puli</izvorni_sadrzaj>
    <derivirana_varijabla naziv="DomainObject.Predmet.StrankaFormatedOIB_1">  PODRUČNI CARINSKI URED RIJEKA zastupanog po punomoćniku Županijsko državno odvjetništvo u Puli</derivirana_varijabla>
  </DomainObject.Predmet.StrankaFormatedOIB>
  <DomainObject.Predmet.StrankaFormatedWithAdress>
    <izvorni_sadrzaj> PODRUČNI CARINSKI URED RIJEKA, Riva Boduli 9, 51000 Rijeka zastupanog po punomoćniku Županijsko državno odvjetništvo u Puli</izvorni_sadrzaj>
    <derivirana_varijabla naziv="DomainObject.Predmet.StrankaFormatedWithAdress_1"> PODRUČNI CARINSKI URED RIJEKA, Riva Boduli 9, 51000 Rijeka zastupanog po punomoćniku Županijsko državno odvjetništvo u Puli</derivirana_varijabla>
  </DomainObject.Predmet.StrankaFormatedWithAdress>
  <DomainObject.Predmet.StrankaFormatedWithAdressOIB>
    <izvorni_sadrzaj> PODRUČNI CARINSKI URED RIJEKA, Riva Boduli 9, 51000 Rijeka zastupanog po punomoćniku Županijsko državno odvjetništvo u Puli</izvorni_sadrzaj>
    <derivirana_varijabla naziv="DomainObject.Predmet.StrankaFormatedWithAdressOIB_1"> PODRUČNI CARINSKI URED RIJEKA, Riva Boduli 9, 51000 Rijeka zastupanog po punomoćniku Županijsko državno odvjetništvo u Puli</derivirana_varijabla>
  </DomainObject.Predmet.StrankaFormatedWithAdressOIB>
  <DomainObject.Predmet.StrankaWithAdress>
    <izvorni_sadrzaj>PODRUČNI CARINSKI URED RIJEKA Riva Boduli 9,51000 Rijeka</izvorni_sadrzaj>
    <derivirana_varijabla naziv="DomainObject.Predmet.StrankaWithAdress_1">PODRUČNI CARINSKI URED RIJEKA Riva Boduli 9,51000 Rijeka</derivirana_varijabla>
  </DomainObject.Predmet.StrankaWithAdress>
  <DomainObject.Predmet.StrankaWithAdressOIB>
    <izvorni_sadrzaj>PODRUČNI CARINSKI URED RIJEKA, Riva Boduli 9,51000 Rijeka</izvorni_sadrzaj>
    <derivirana_varijabla naziv="DomainObject.Predmet.StrankaWithAdressOIB_1">PODRUČNI CARINSKI URED RIJEKA, Riva Boduli 9,51000 Rijeka</derivirana_varijabla>
  </DomainObject.Predmet.StrankaWithAdressOIB>
  <DomainObject.Predmet.StrankaNazivFormated>
    <izvorni_sadrzaj>PODRUČNI CARINSKI URED RIJEKA</izvorni_sadrzaj>
    <derivirana_varijabla naziv="DomainObject.Predmet.StrankaNazivFormated_1">PODRUČNI CARINSKI URED RIJEKA</derivirana_varijabla>
  </DomainObject.Predmet.StrankaNazivFormated>
  <DomainObject.Predmet.StrankaNazivFormatedOIB>
    <izvorni_sadrzaj>PODRUČNI CARINSKI URED RIJEKA</izvorni_sadrzaj>
    <derivirana_varijabla naziv="DomainObject.Predmet.StrankaNazivFormatedOIB_1">PODRUČNI CARINSKI URED RIJEKA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178024.26</izvorni_sadrzaj>
    <derivirana_varijabla naziv="DomainObject.Predmet.TrenutnaVrijednost_1">178024.26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PODRUČNI CARINSKI URED RIJEKA zastupanog po punomoćniku Županijsko državno odvjetništvo u Puli</item>
    </izvorni_sadrzaj>
    <derivirana_varijabla naziv="DomainObject.Predmet.StrankaListFormated_1">
      <item>PODRUČNI CARINSKI URED RIJEKA zastupanog po punomoćniku Županijsko državno odvjetništvo u Puli</item>
    </derivirana_varijabla>
  </DomainObject.Predmet.StrankaListFormated>
  <DomainObject.Predmet.StrankaListFormatedOIB>
    <izvorni_sadrzaj>
      <item>PODRUČNI CARINSKI URED RIJEKA zastupanog po punomoćniku Županijsko državno odvjetništvo u Puli</item>
    </izvorni_sadrzaj>
    <derivirana_varijabla naziv="DomainObject.Predmet.StrankaListFormatedOIB_1">
      <item>PODRUČNI CARINSKI URED RIJEKA zastupanog po punomoćniku Županijsko državno odvjetništvo u Puli</item>
    </derivirana_varijabla>
  </DomainObject.Predmet.StrankaListFormatedOIB>
  <DomainObject.Predmet.StrankaListFormatedWithAdress>
    <izvorni_sadrzaj>
      <item>PODRUČNI CARINSKI URED RIJEKA, Riva Boduli 9, 51000 Rijeka zastupanog po punomoćniku Županijsko državno odvjetništvo u Puli</item>
    </izvorni_sadrzaj>
    <derivirana_varijabla naziv="DomainObject.Predmet.StrankaListFormatedWithAdress_1">
      <item>PODRUČNI CARINSKI URED RIJEKA, Riva Boduli 9, 51000 Rijeka zastupanog po punomoćniku Županijsko državno odvjetništvo u Puli</item>
    </derivirana_varijabla>
  </DomainObject.Predmet.StrankaListFormatedWithAdress>
  <DomainObject.Predmet.StrankaListFormatedWithAdressOIB>
    <izvorni_sadrzaj>
      <item>PODRUČNI CARINSKI URED RIJEKA, Riva Boduli 9, 51000 Rijeka zastupanog po punomoćniku Županijsko državno odvjetništvo u Puli</item>
    </izvorni_sadrzaj>
    <derivirana_varijabla naziv="DomainObject.Predmet.StrankaListFormatedWithAdressOIB_1">
      <item>PODRUČNI CARINSKI URED RIJEKA, Riva Boduli 9, 51000 Rijeka zastupanog po punomoćniku Županijsko državno odvjetništvo u Puli</item>
    </derivirana_varijabla>
  </DomainObject.Predmet.StrankaListFormatedWithAdressOIB>
  <DomainObject.Predmet.StrankaListNazivFormated>
    <izvorni_sadrzaj>
      <item>PODRUČNI CARINSKI URED RIJEKA</item>
    </izvorni_sadrzaj>
    <derivirana_varijabla naziv="DomainObject.Predmet.StrankaListNazivFormated_1">
      <item>PODRUČNI CARINSKI URED RIJEKA</item>
    </derivirana_varijabla>
  </DomainObject.Predmet.StrankaListNazivFormated>
  <DomainObject.Predmet.StrankaListNazivFormatedOIB>
    <izvorni_sadrzaj>
      <item>PODRUČNI CARINSKI URED RIJEKA</item>
    </izvorni_sadrzaj>
    <derivirana_varijabla naziv="DomainObject.Predmet.StrankaListNazivFormatedOIB_1">
      <item>PODRUČNI CARINSKI URED RIJEKA</item>
    </derivirana_varijabla>
  </DomainObject.Predmet.StrankaListNazivFormatedOIB>
  <DomainObject.Predmet.ProtuStrankaListFormated>
    <izvorni_sadrzaj>
      <item>NAVAL INTERIOR d.o.o. BUJE zastupanog po punomoćniku Roberta Koch</item>
    </izvorni_sadrzaj>
    <derivirana_varijabla naziv="DomainObject.Predmet.ProtuStrankaListFormated_1">
      <item>NAVAL INTERIOR d.o.o. BUJE zastupanog po punomoćniku Roberta Koch</item>
    </derivirana_varijabla>
  </DomainObject.Predmet.ProtuStrankaListFormated>
  <DomainObject.Predmet.ProtuStrankaListFormatedOIB>
    <izvorni_sadrzaj>
      <item>NAVAL INTERIOR d.o.o. BUJE, OIB 53560323019 zastupanog po punomoćniku Roberta Koch</item>
    </izvorni_sadrzaj>
    <derivirana_varijabla naziv="DomainObject.Predmet.ProtuStrankaListFormatedOIB_1">
      <item>NAVAL INTERIOR d.o.o. BUJE, OIB 53560323019 zastupanog po punomoćniku Roberta Koch</item>
    </derivirana_varijabla>
  </DomainObject.Predmet.ProtuStrankaListFormatedOIB>
  <DomainObject.Predmet.ProtuStrankaListFormatedWithAdress>
    <izvorni_sadrzaj>
      <item>NAVAL INTERIOR d.o.o. BUJE, Ulica Nicolò Gabrielia - Via Nicolò Gabrieli 1, 52460 Buje zastupanog po punomoćniku Roberta Koch</item>
    </izvorni_sadrzaj>
    <derivirana_varijabla naziv="DomainObject.Predmet.ProtuStrankaListFormatedWithAdress_1">
      <item>NAVAL INTERIOR d.o.o. BUJE, Ulica Nicolò Gabrielia - Via Nicolò Gabrieli 1, 52460 Buje zastupanog po punomoćniku Roberta Koch</item>
    </derivirana_varijabla>
  </DomainObject.Predmet.ProtuStrankaListFormatedWithAdress>
  <DomainObject.Predmet.ProtuStrankaListFormatedWithAdressOIB>
    <izvorni_sadrzaj>
      <item>NAVAL INTERIOR d.o.o. BUJE, OIB 53560323019, Ulica Nicolò Gabrielia - Via Nicolò Gabrieli 1, 52460 Buje zastupanog po punomoćniku Roberta Koch</item>
    </izvorni_sadrzaj>
    <derivirana_varijabla naziv="DomainObject.Predmet.ProtuStrankaListFormatedWithAdressOIB_1">
      <item>NAVAL INTERIOR d.o.o. BUJE, OIB 53560323019, Ulica Nicolò Gabrielia - Via Nicolò Gabrieli 1, 52460 Buje zastupanog po punomoćniku Roberta Koch</item>
    </derivirana_varijabla>
  </DomainObject.Predmet.ProtuStrankaListFormatedWithAdressOIB>
  <DomainObject.Predmet.ProtuStrankaListNazivFormated>
    <izvorni_sadrzaj>
      <item>NAVAL INTERIOR d.o.o. BUJE</item>
    </izvorni_sadrzaj>
    <derivirana_varijabla naziv="DomainObject.Predmet.ProtuStrankaListNazivFormated_1">
      <item>NAVAL INTERIOR d.o.o. BUJE</item>
    </derivirana_varijabla>
  </DomainObject.Predmet.ProtuStrankaListNazivFormated>
  <DomainObject.Predmet.ProtuStrankaListNazivFormatedOIB>
    <izvorni_sadrzaj>
      <item>NAVAL INTERIOR d.o.o. BUJE, OIB 53560323019</item>
    </izvorni_sadrzaj>
    <derivirana_varijabla naziv="DomainObject.Predmet.ProtuStrankaListNazivFormatedOIB_1">
      <item>NAVAL INTERIOR d.o.o. BUJE, OIB 53560323019</item>
    </derivirana_varijabla>
  </DomainObject.Predmet.ProtuStrankaListNazivFormatedOIB>
  <DomainObject.Predmet.OstaliListFormated>
    <izvorni_sadrzaj>
      <item>Županijsko državno odvjetništvo u Puli punomoćnik sudionika u postupku PODRUČNI CARINSKI URED RIJEKA</item>
      <item>Roberta Koch punomoćnica sudionika u postupku NAVAL INTERIOR d.o.o. BUJE</item>
    </izvorni_sadrzaj>
    <derivirana_varijabla naziv="DomainObject.Predmet.OstaliListFormated_1">
      <item>Županijsko državno odvjetništvo u Puli punomoćnik sudionika u postupku PODRUČNI CARINSKI URED RIJEKA</item>
      <item>Roberta Koch punomoćnica sudionika u postupku NAVAL INTERIOR d.o.o. BUJE</item>
    </derivirana_varijabla>
  </DomainObject.Predmet.OstaliListFormated>
  <DomainObject.Predmet.OstaliListFormatedOIB>
    <izvorni_sadrzaj>
      <item>Županijsko državno odvjetništvo u Puli, OIB 93993757343 punomoćnik sudionika u postupku PODRUČNI CARINSKI URED RIJEKA</item>
      <item>Roberta Koch, OIB 36099925901 punomoćnica sudionika u postupku NAVAL INTERIOR d.o.o. BUJE</item>
    </izvorni_sadrzaj>
    <derivirana_varijabla naziv="DomainObject.Predmet.OstaliListFormatedOIB_1">
      <item>Županijsko državno odvjetništvo u Puli, OIB 93993757343 punomoćnik sudionika u postupku PODRUČNI CARINSKI URED RIJEKA</item>
      <item>Roberta Koch, OIB 36099925901 punomoćnica sudionika u postupku NAVAL INTERIOR d.o.o. BUJE</item>
    </derivirana_varijabla>
  </DomainObject.Predmet.OstaliListFormatedOIB>
  <DomainObject.Predmet.OstaliListFormatedWithAdress>
    <izvorni_sadrzaj>
      <item>Županijsko državno odvjetništvo u Puli, Kranjčevićeva 8, 52100 Pula punomoćnik sudionika u postupku PODRUČNI CARINSKI URED RIJEKA</item>
      <item>Roberta Koch, Vižinada 76 B, 52460 Kaštel punomoćnica sudionika u postupku NAVAL INTERIOR d.o.o. BUJE</item>
    </izvorni_sadrzaj>
    <derivirana_varijabla naziv="DomainObject.Predmet.OstaliListFormatedWithAdress_1">
      <item>Županijsko državno odvjetništvo u Puli, Kranjčevićeva 8, 52100 Pula punomoćnik sudionika u postupku PODRUČNI CARINSKI URED RIJEKA</item>
      <item>Roberta Koch, Vižinada 76 B, 52460 Kaštel punomoćnica sudionika u postupku NAVAL INTERIOR d.o.o. BUJE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PODRUČNI CARINSKI URED RIJEKA</item>
      <item>Roberta Koch, OIB 36099925901, Vižinada 76 B, 52460 Kaštel punomoćnica sudionika u postupku NAVAL INTERIOR d.o.o. BUJE</item>
    </izvorni_sadrzaj>
    <derivirana_varijabla naziv="DomainObject.Predmet.OstaliListFormatedWithAdressOIB_1">
      <item>Županijsko državno odvjetništvo u Puli, OIB 93993757343, Kranjčevićeva 8, 52100 Pula punomoćnik sudionika u postupku PODRUČNI CARINSKI URED RIJEKA</item>
      <item>Roberta Koch, OIB 36099925901, Vižinada 76 B, 52460 Kaštel punomoćnica sudionika u postupku NAVAL INTERIOR d.o.o. BUJE</item>
    </derivirana_varijabla>
  </DomainObject.Predmet.OstaliListFormatedWithAdressOIB>
  <DomainObject.Predmet.OstaliListNazivFormated>
    <izvorni_sadrzaj>
      <item>Županijsko državno odvjetništvo u Puli</item>
      <item>Roberta Koch</item>
    </izvorni_sadrzaj>
    <derivirana_varijabla naziv="DomainObject.Predmet.OstaliListNazivFormated_1">
      <item>Županijsko državno odvjetništvo u Puli</item>
      <item>Roberta Koch</item>
    </derivirana_varijabla>
  </DomainObject.Predmet.OstaliListNazivFormated>
  <DomainObject.Predmet.OstaliListNazivFormatedOIB>
    <izvorni_sadrzaj>
      <item>Županijsko državno odvjetništvo u Puli, OIB 93993757343</item>
      <item>Roberta Koch, OIB 36099925901</item>
    </izvorni_sadrzaj>
    <derivirana_varijabla naziv="DomainObject.Predmet.OstaliListNazivFormatedOIB_1">
      <item>Županijsko državno odvjetništvo u Puli, OIB 93993757343</item>
      <item>Roberta Koch, OIB 36099925901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veljače 2023.</izvorni_sadrzaj>
    <derivirana_varijabla naziv="DomainObject.Datum_1">3. veljače 2023.</derivirana_varijabla>
  </DomainObject.Datum>
  <DomainObject.PoslovniBrojDokumenta>
    <izvorni_sadrzaj>St-411/2022-17</izvorni_sadrzaj>
    <derivirana_varijabla naziv="DomainObject.PoslovniBrojDokumenta_1">St-411/2022-17</derivirana_varijabla>
  </DomainObject.PoslovniBrojDokumenta>
  <DomainObject.Predmet.StrankaIDrugi>
    <izvorni_sadrzaj>PODRUČNI CARINSKI URED RIJEKA</izvorni_sadrzaj>
    <derivirana_varijabla naziv="DomainObject.Predmet.StrankaIDrugi_1">PODRUČNI CARINSKI URED RIJEKA</derivirana_varijabla>
  </DomainObject.Predmet.StrankaIDrugi>
  <DomainObject.Predmet.ProtustrankaIDrugi>
    <izvorni_sadrzaj>NAVAL INTERIOR d.o.o. BUJE</izvorni_sadrzaj>
    <derivirana_varijabla naziv="DomainObject.Predmet.ProtustrankaIDrugi_1">NAVAL INTERIOR d.o.o. BUJE</derivirana_varijabla>
  </DomainObject.Predmet.ProtustrankaIDrugi>
  <DomainObject.Predmet.StrankaIDrugiAdressOIB>
    <izvorni_sadrzaj>PODRUČNI CARINSKI URED RIJEKA, Riva Boduli 9, 51000 Rijeka</izvorni_sadrzaj>
    <derivirana_varijabla naziv="DomainObject.Predmet.StrankaIDrugiAdressOIB_1">PODRUČNI CARINSKI URED RIJEKA, Riva Boduli 9, 51000 Rijeka</derivirana_varijabla>
  </DomainObject.Predmet.StrankaIDrugiAdressOIB>
  <DomainObject.Predmet.ProtustrankaIDrugiAdressOIB>
    <izvorni_sadrzaj>NAVAL INTERIOR d.o.o. BUJE, OIB 53560323019, Ulica Nicolò Gabrielia - Via Nicolò Gabrieli 1, 52460 Buje</izvorni_sadrzaj>
    <derivirana_varijabla naziv="DomainObject.Predmet.ProtustrankaIDrugiAdressOIB_1">NAVAL INTERIOR d.o.o. BUJE, OIB 53560323019, Ulica Nicolò Gabrielia - Via Nicolò Gabrieli 1,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NAVAL INTERIOR d.o.o. BUJE</item>
      <item>PODRUČNI CARINSKI URED RIJEKA</item>
      <item>Županijsko državno odvjetništvo u Puli</item>
      <item>Roberta Koch</item>
    </izvorni_sadrzaj>
    <derivirana_varijabla naziv="DomainObject.Predmet.SudioniciListNaziv_1">
      <item>NAVAL INTERIOR d.o.o. BUJE</item>
      <item>PODRUČNI CARINSKI URED RIJEKA</item>
      <item>Županijsko državno odvjetništvo u Puli</item>
      <item>Roberta Koch</item>
    </derivirana_varijabla>
  </DomainObject.Predmet.SudioniciListNaziv>
  <DomainObject.Predmet.SudioniciListAdressOIB>
    <izvorni_sadrzaj>
      <item>NAVAL INTERIOR d.o.o. BUJE, OIB 53560323019, Ulica Nicolò Gabrielia - Via Nicolò Gabrieli 1,52460 Buje</item>
      <item>PODRUČNI CARINSKI URED RIJEKA, Riva Boduli 9,51000 Rijeka</item>
      <item>Županijsko državno odvjetništvo u Puli, OIB 93993757343, Kranjčevićeva 8,52100 Pula</item>
      <item>Roberta Koch, OIB 36099925901, Vižinada 76 B,52460 Kaštel</item>
    </izvorni_sadrzaj>
    <derivirana_varijabla naziv="DomainObject.Predmet.SudioniciListAdressOIB_1">
      <item>NAVAL INTERIOR d.o.o. BUJE, OIB 53560323019, Ulica Nicolò Gabrielia - Via Nicolò Gabrieli 1,52460 Buje</item>
      <item>PODRUČNI CARINSKI URED RIJEKA, Riva Boduli 9,51000 Rijeka</item>
      <item>Županijsko državno odvjetništvo u Puli, OIB 93993757343, Kranjčevićeva 8,52100 Pula</item>
      <item>Roberta Koch, OIB 36099925901, Vižinada 76 B,52460 Kaštel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53560323019</item>
      <item>, OIB null</item>
      <item>, OIB 93993757343</item>
      <item>, OIB 36099925901</item>
    </izvorni_sadrzaj>
    <derivirana_varijabla naziv="DomainObject.Predmet.SudioniciListNazivOIB_1">
      <item>, OIB 53560323019</item>
      <item>, OIB null</item>
      <item>, OIB 93993757343</item>
      <item>, OIB 36099925901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rujna 2022.</izvorni_sadrzaj>
    <derivirana_varijabla naziv="DomainObject.Predmet.DatumPocetkaProcesa_1">14. rujna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8533C-B459-4175-94AD-9F111D73D8A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267</properties:Words>
  <properties:Characters>1485</properties:Characters>
  <properties:Lines>69</properties:Lines>
  <properties:Paragraphs>28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1847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2023-02-02T08:22:00Z</dcterms:created>
  <dc:creator>epincin</dc:creator>
  <cp:lastModifiedBy>Sanja Prodan</cp:lastModifiedBy>
  <cp:lastPrinted>2015-12-17T09:17:00Z</cp:lastPrinted>
  <dcterms:modified xmlns:xsi="http://www.w3.org/2001/XMLSchema-instance" xsi:type="dcterms:W3CDTF">2023-02-03T08:26:00Z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St-411/2022-17 / Zapisnik - Ročište radi rasprave o uvjetima za otvaranje steč. post. (St-411-2022-17 naval interior (9,20).docx)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